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CBFC8" w14:textId="4F88C7F6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sz w:val="22"/>
          <w:szCs w:val="22"/>
        </w:rPr>
      </w:pPr>
      <w:r w:rsidRPr="00A67160">
        <w:rPr>
          <w:rFonts w:ascii="Arial" w:hAnsi="Arial" w:cs="Arial"/>
          <w:sz w:val="22"/>
          <w:szCs w:val="22"/>
        </w:rPr>
        <w:t xml:space="preserve">Załącznik nr </w:t>
      </w:r>
      <w:r w:rsidR="004700AE">
        <w:rPr>
          <w:rFonts w:ascii="Arial" w:hAnsi="Arial" w:cs="Arial"/>
          <w:sz w:val="22"/>
          <w:szCs w:val="22"/>
        </w:rPr>
        <w:t>9</w:t>
      </w:r>
      <w:r w:rsidR="00E123F7">
        <w:rPr>
          <w:rFonts w:ascii="Arial" w:hAnsi="Arial" w:cs="Arial"/>
          <w:sz w:val="22"/>
          <w:szCs w:val="22"/>
        </w:rPr>
        <w:t>a</w:t>
      </w:r>
      <w:r w:rsidR="005D15CF">
        <w:rPr>
          <w:rFonts w:ascii="Arial" w:hAnsi="Arial" w:cs="Arial"/>
          <w:sz w:val="22"/>
          <w:szCs w:val="22"/>
        </w:rPr>
        <w:t xml:space="preserve"> </w:t>
      </w:r>
      <w:r w:rsidRPr="00A67160">
        <w:rPr>
          <w:rFonts w:ascii="Arial" w:hAnsi="Arial" w:cs="Arial"/>
          <w:sz w:val="22"/>
          <w:szCs w:val="22"/>
        </w:rPr>
        <w:t>do Umowy nr ………………….</w:t>
      </w:r>
    </w:p>
    <w:p w14:paraId="2A9646A8" w14:textId="77777777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b/>
          <w:sz w:val="22"/>
          <w:szCs w:val="22"/>
        </w:rPr>
      </w:pPr>
    </w:p>
    <w:p w14:paraId="62215D31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3501098D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03D83D85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19BCBBE2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Działając na podstawie Ustawy z dnia 11 marca 2004</w:t>
      </w:r>
      <w:r w:rsidR="00D42CC1">
        <w:rPr>
          <w:rFonts w:ascii="Arial" w:hAnsi="Arial" w:cs="Arial"/>
          <w:sz w:val="22"/>
          <w:szCs w:val="22"/>
        </w:rPr>
        <w:t xml:space="preserve"> </w:t>
      </w:r>
      <w:r w:rsidRPr="00665D1C">
        <w:rPr>
          <w:rFonts w:ascii="Arial" w:hAnsi="Arial" w:cs="Arial"/>
          <w:sz w:val="22"/>
          <w:szCs w:val="22"/>
        </w:rPr>
        <w:t xml:space="preserve">r. o podatku od towarów i usług </w:t>
      </w:r>
    </w:p>
    <w:p w14:paraId="78809927" w14:textId="3F988D70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PKP Polskie Linie Kolejowe S.A. z siedzibą w Warszawie (kod pocztowy: 03-734) przy                    ul. Targowej 74, zarejestrowanej przez Sąd Rej</w:t>
      </w:r>
      <w:r w:rsidR="0034616C" w:rsidRPr="00665D1C">
        <w:rPr>
          <w:rFonts w:ascii="Arial" w:hAnsi="Arial" w:cs="Arial"/>
          <w:sz w:val="22"/>
          <w:szCs w:val="22"/>
        </w:rPr>
        <w:t>onowy dla m. st. Warszawy, XI</w:t>
      </w:r>
      <w:r w:rsidR="00DC740D" w:rsidRPr="00665D1C">
        <w:rPr>
          <w:rFonts w:ascii="Arial" w:hAnsi="Arial" w:cs="Arial"/>
          <w:sz w:val="22"/>
          <w:szCs w:val="22"/>
        </w:rPr>
        <w:t>V</w:t>
      </w:r>
      <w:r w:rsidR="0034616C" w:rsidRPr="00665D1C">
        <w:rPr>
          <w:rFonts w:ascii="Arial" w:hAnsi="Arial" w:cs="Arial"/>
          <w:sz w:val="22"/>
          <w:szCs w:val="22"/>
        </w:rPr>
        <w:t> </w:t>
      </w:r>
      <w:r w:rsidRPr="00665D1C">
        <w:rPr>
          <w:rFonts w:ascii="Arial" w:hAnsi="Arial" w:cs="Arial"/>
          <w:sz w:val="22"/>
          <w:szCs w:val="22"/>
        </w:rPr>
        <w:t>Wydział Gospodarczy Krajowego Re</w:t>
      </w:r>
      <w:r w:rsidR="0034616C" w:rsidRPr="00665D1C">
        <w:rPr>
          <w:rFonts w:ascii="Arial" w:hAnsi="Arial" w:cs="Arial"/>
          <w:sz w:val="22"/>
          <w:szCs w:val="22"/>
        </w:rPr>
        <w:t>jestru Sądowego pod numerem KRS </w:t>
      </w:r>
      <w:proofErr w:type="gramStart"/>
      <w:r w:rsidRPr="00665D1C">
        <w:rPr>
          <w:rFonts w:ascii="Arial" w:hAnsi="Arial" w:cs="Arial"/>
          <w:sz w:val="22"/>
          <w:szCs w:val="22"/>
        </w:rPr>
        <w:t xml:space="preserve">0000037568, </w:t>
      </w:r>
      <w:r w:rsidR="00234F82">
        <w:rPr>
          <w:rFonts w:ascii="Arial" w:hAnsi="Arial" w:cs="Arial"/>
          <w:sz w:val="22"/>
          <w:szCs w:val="22"/>
        </w:rPr>
        <w:t xml:space="preserve">  </w:t>
      </w:r>
      <w:proofErr w:type="gramEnd"/>
      <w:r w:rsidR="00234F82">
        <w:rPr>
          <w:rFonts w:ascii="Arial" w:hAnsi="Arial" w:cs="Arial"/>
          <w:sz w:val="22"/>
          <w:szCs w:val="22"/>
        </w:rPr>
        <w:t xml:space="preserve">                                        </w:t>
      </w:r>
      <w:r w:rsidRPr="00665D1C">
        <w:rPr>
          <w:rFonts w:ascii="Arial" w:hAnsi="Arial" w:cs="Arial"/>
          <w:sz w:val="22"/>
          <w:szCs w:val="22"/>
        </w:rPr>
        <w:t>NIP 113-23-16-427, REGON 01</w:t>
      </w:r>
      <w:r w:rsidR="0034616C" w:rsidRPr="00665D1C">
        <w:rPr>
          <w:rFonts w:ascii="Arial" w:hAnsi="Arial" w:cs="Arial"/>
          <w:sz w:val="22"/>
          <w:szCs w:val="22"/>
        </w:rPr>
        <w:t>7319027 o kapitale zakładowym w </w:t>
      </w:r>
      <w:r w:rsidRPr="00665D1C">
        <w:rPr>
          <w:rFonts w:ascii="Arial" w:hAnsi="Arial" w:cs="Arial"/>
          <w:sz w:val="22"/>
          <w:szCs w:val="22"/>
        </w:rPr>
        <w:t xml:space="preserve">całości wpłaconym: </w:t>
      </w:r>
      <w:r w:rsidR="00185B5A">
        <w:rPr>
          <w:rFonts w:ascii="Arial" w:hAnsi="Arial" w:cs="Arial"/>
          <w:sz w:val="22"/>
          <w:szCs w:val="22"/>
        </w:rPr>
        <w:t>37</w:t>
      </w:r>
      <w:r w:rsidR="00D848AD" w:rsidRPr="00665D1C">
        <w:rPr>
          <w:rFonts w:ascii="Arial" w:hAnsi="Arial" w:cs="Arial"/>
          <w:sz w:val="22"/>
          <w:szCs w:val="22"/>
        </w:rPr>
        <w:t>.</w:t>
      </w:r>
      <w:r w:rsidR="00185B5A">
        <w:rPr>
          <w:rFonts w:ascii="Arial" w:hAnsi="Arial" w:cs="Arial"/>
          <w:sz w:val="22"/>
          <w:szCs w:val="22"/>
        </w:rPr>
        <w:t>277</w:t>
      </w:r>
      <w:r w:rsidR="00D848AD" w:rsidRPr="00665D1C">
        <w:rPr>
          <w:rFonts w:ascii="Arial" w:hAnsi="Arial" w:cs="Arial"/>
          <w:sz w:val="22"/>
          <w:szCs w:val="22"/>
        </w:rPr>
        <w:t>.</w:t>
      </w:r>
      <w:r w:rsidR="00185B5A">
        <w:rPr>
          <w:rFonts w:ascii="Arial" w:hAnsi="Arial" w:cs="Arial"/>
          <w:sz w:val="22"/>
          <w:szCs w:val="22"/>
        </w:rPr>
        <w:t>023</w:t>
      </w:r>
      <w:r w:rsidR="00D848AD" w:rsidRPr="00665D1C">
        <w:rPr>
          <w:rFonts w:ascii="Arial" w:hAnsi="Arial" w:cs="Arial"/>
          <w:sz w:val="22"/>
          <w:szCs w:val="22"/>
        </w:rPr>
        <w:t>.</w:t>
      </w:r>
      <w:r w:rsidR="00AD0E06" w:rsidRPr="00665D1C">
        <w:rPr>
          <w:rFonts w:ascii="Arial" w:hAnsi="Arial" w:cs="Arial"/>
          <w:sz w:val="22"/>
          <w:szCs w:val="22"/>
        </w:rPr>
        <w:t xml:space="preserve">000,00 </w:t>
      </w:r>
      <w:r w:rsidRPr="00665D1C">
        <w:rPr>
          <w:rFonts w:ascii="Arial" w:hAnsi="Arial" w:cs="Arial"/>
          <w:sz w:val="22"/>
          <w:szCs w:val="22"/>
        </w:rPr>
        <w:t>zł, (dalej PLK)</w:t>
      </w:r>
    </w:p>
    <w:p w14:paraId="78805504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akceptuje/</w:t>
      </w:r>
      <w:r w:rsidRPr="00665D1C">
        <w:rPr>
          <w:rFonts w:ascii="Arial" w:hAnsi="Arial" w:cs="Arial"/>
          <w:strike/>
          <w:sz w:val="22"/>
          <w:szCs w:val="22"/>
        </w:rPr>
        <w:t>anuluje akceptację</w:t>
      </w:r>
      <w:r w:rsidRPr="00665D1C">
        <w:rPr>
          <w:rFonts w:ascii="Arial" w:hAnsi="Arial" w:cs="Arial"/>
          <w:sz w:val="22"/>
          <w:szCs w:val="22"/>
        </w:rPr>
        <w:t>* przesyłania faktur, faktur korygujących oraz duplikatów faktur (dalej razem „faktury”) w formacie PDF lub XML za pośrednictwem poczty elektronicznej przez:</w:t>
      </w:r>
    </w:p>
    <w:p w14:paraId="6E4A715D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EBE0D1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(nazwa firmy, adres, NIP, KRS) (dalej: Wystawca faktury)</w:t>
      </w:r>
    </w:p>
    <w:p w14:paraId="4C1C7848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</w:p>
    <w:p w14:paraId="7B3F517F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PLK oświadcza, że adresem właściwym do przesyłania faktur jest dedykowany w tym celu adres e-mail: </w:t>
      </w:r>
      <w:hyperlink r:id="rId8" w:history="1">
        <w:r w:rsidRPr="00665D1C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</w:p>
    <w:p w14:paraId="47267231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Wystawca zobowiązuje się do przesyłania faktur z adresu e-mail:</w:t>
      </w:r>
    </w:p>
    <w:p w14:paraId="28F7A1C9" w14:textId="77777777" w:rsidR="00E23D8E" w:rsidRPr="00665D1C" w:rsidRDefault="00E23D8E" w:rsidP="00665D1C">
      <w:pPr>
        <w:spacing w:line="360" w:lineRule="auto"/>
        <w:ind w:firstLine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………………</w:t>
      </w:r>
      <w:r w:rsidR="0034616C" w:rsidRPr="00665D1C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14:paraId="3F0669A5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Każdorazowa zmiana adresu e-mali, o którym mowa w pkt.2, wymaga pisemnego oświadczenia Wystawcy.</w:t>
      </w:r>
    </w:p>
    <w:p w14:paraId="740FBFAC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E-maile nie mogą być zabezpieczone hasłem ani podpisane cyfrowo. E-maile nie mogą zwierać innych plików oprócz faktury, zwłaszcza obrazów graficznych BMP, TIF, JPG, PNG, itp. umieszczanych w stopce e-maila.</w:t>
      </w:r>
    </w:p>
    <w:p w14:paraId="1B39166F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Akceptowanymi formatami faktury to plik PDF, wersja od 1.3 do 1.</w:t>
      </w:r>
      <w:proofErr w:type="gramStart"/>
      <w:r w:rsidRPr="00665D1C">
        <w:rPr>
          <w:rFonts w:ascii="Arial" w:hAnsi="Arial" w:cs="Arial"/>
          <w:sz w:val="22"/>
          <w:szCs w:val="22"/>
        </w:rPr>
        <w:t>6,</w:t>
      </w:r>
      <w:proofErr w:type="gramEnd"/>
      <w:r w:rsidRPr="00665D1C">
        <w:rPr>
          <w:rFonts w:ascii="Arial" w:hAnsi="Arial" w:cs="Arial"/>
          <w:sz w:val="22"/>
          <w:szCs w:val="22"/>
        </w:rPr>
        <w:t xml:space="preserve"> oraz plik XML, niezabezpieczone hasłem. Wszystkie strony faktury oraz ewentualne załączniki do faktury muszą znajdować się w jednym pliku razem z fakturą. Maksymalny rozmiar e-maila </w:t>
      </w:r>
      <w:proofErr w:type="gramStart"/>
      <w:r w:rsidRPr="00665D1C">
        <w:rPr>
          <w:rFonts w:ascii="Arial" w:hAnsi="Arial" w:cs="Arial"/>
          <w:sz w:val="22"/>
          <w:szCs w:val="22"/>
        </w:rPr>
        <w:t xml:space="preserve">to  </w:t>
      </w:r>
      <w:r w:rsidR="001A61EA" w:rsidRPr="00665D1C">
        <w:rPr>
          <w:rFonts w:ascii="Arial" w:hAnsi="Arial" w:cs="Arial"/>
          <w:sz w:val="22"/>
          <w:szCs w:val="22"/>
        </w:rPr>
        <w:t>1</w:t>
      </w:r>
      <w:r w:rsidRPr="00665D1C">
        <w:rPr>
          <w:rFonts w:ascii="Arial" w:hAnsi="Arial" w:cs="Arial"/>
          <w:sz w:val="22"/>
          <w:szCs w:val="22"/>
        </w:rPr>
        <w:t>5</w:t>
      </w:r>
      <w:proofErr w:type="gramEnd"/>
      <w:r w:rsidRPr="00665D1C">
        <w:rPr>
          <w:rFonts w:ascii="Arial" w:hAnsi="Arial" w:cs="Arial"/>
          <w:sz w:val="22"/>
          <w:szCs w:val="22"/>
        </w:rPr>
        <w:t xml:space="preserve"> MB.</w:t>
      </w:r>
    </w:p>
    <w:p w14:paraId="781E57FE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Dla potrzeb prawidłowej identyfikacji faktur, jeden e-mail powinien zawierać jedną fakturę. Tytuł wiadomości e-mail powinien zawierać odpowiedni zapis tzn. „Faktura nr …”, „Faktura korygująca nr…”, „Duplikat faktury nr…”.</w:t>
      </w:r>
    </w:p>
    <w:p w14:paraId="3F22A9E7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lastRenderedPageBreak/>
        <w:t>Faktury nie spełniające wymogów opisanych w punktach powyżej będą uznawane jako niedostarczone do PLK.</w:t>
      </w:r>
    </w:p>
    <w:p w14:paraId="2FDCDBDC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46EB51B3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W przypadku, o którym mowa w pkt 8, dokumenty w formie papierowej przesyłane będą na adres: PKP Polskie Linie Kolejowe S.A. ul Targowa </w:t>
      </w:r>
      <w:proofErr w:type="gramStart"/>
      <w:r w:rsidRPr="00665D1C">
        <w:rPr>
          <w:rFonts w:ascii="Arial" w:hAnsi="Arial" w:cs="Arial"/>
          <w:sz w:val="22"/>
          <w:szCs w:val="22"/>
        </w:rPr>
        <w:t>74 ,</w:t>
      </w:r>
      <w:proofErr w:type="gramEnd"/>
      <w:r w:rsidRPr="00665D1C">
        <w:rPr>
          <w:rFonts w:ascii="Arial" w:hAnsi="Arial" w:cs="Arial"/>
          <w:sz w:val="22"/>
          <w:szCs w:val="22"/>
        </w:rPr>
        <w:t xml:space="preserve"> 03-734 Warszawa z dopiskiem FAKTURA.</w:t>
      </w:r>
    </w:p>
    <w:p w14:paraId="4CAA2481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Za datę dostarczenia faktury do PLK przez Wystawcę faktury dokumentów uznaje się datę otrzymania wiadomości na wskazany przez PLK adres e-mailowy. </w:t>
      </w:r>
    </w:p>
    <w:p w14:paraId="364758F5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W przypadku dostarczenia faktur w sobotę lub w dniu ustawowo wolnym od pracy, PLK i Wystawca faktury uznają, że terminem dostarczenia tych dokumentów jest pierwszy dzień roboczy przypadający po sobocie lub w dniu ustawowo wolnym od pracy. </w:t>
      </w:r>
    </w:p>
    <w:p w14:paraId="6A2C7EA7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Potwierdzeniem dostarczenia do PLK faktur w formie elektronicznej jest automatycznie wygenerowana wiadomość pocztowa przesłana na adres e-mailowy wskazany przez Wystawcę faktur.</w:t>
      </w:r>
    </w:p>
    <w:p w14:paraId="4803A9BB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Osobami właściwymi do kontaktu w sprawach dotyczących Oświadczenia są:</w:t>
      </w:r>
    </w:p>
    <w:p w14:paraId="4F933556" w14:textId="77777777" w:rsidR="0034616C" w:rsidRPr="00665D1C" w:rsidRDefault="00E23D8E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Ze strony PLK</w:t>
      </w:r>
      <w:r w:rsidR="0034616C" w:rsidRPr="00665D1C">
        <w:rPr>
          <w:rFonts w:ascii="Arial" w:hAnsi="Arial" w:cs="Arial"/>
          <w:sz w:val="22"/>
          <w:szCs w:val="22"/>
        </w:rPr>
        <w:t>:</w:t>
      </w:r>
    </w:p>
    <w:p w14:paraId="5D720C3E" w14:textId="77777777" w:rsidR="0034616C" w:rsidRPr="00665D1C" w:rsidRDefault="008B6600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Anna Wójcik</w:t>
      </w:r>
      <w:r w:rsidR="0034616C" w:rsidRPr="00665D1C">
        <w:rPr>
          <w:rFonts w:ascii="Arial" w:hAnsi="Arial" w:cs="Arial"/>
          <w:sz w:val="22"/>
          <w:szCs w:val="22"/>
        </w:rPr>
        <w:t xml:space="preserve">, </w:t>
      </w:r>
      <w:hyperlink r:id="rId9" w:history="1">
        <w:r w:rsidR="00D82AE4" w:rsidRPr="00665D1C">
          <w:rPr>
            <w:rStyle w:val="Hipercze"/>
            <w:rFonts w:ascii="Arial" w:hAnsi="Arial" w:cs="Arial"/>
            <w:sz w:val="22"/>
            <w:szCs w:val="22"/>
          </w:rPr>
          <w:t>anna.wojcik@plk-sa.pl</w:t>
        </w:r>
      </w:hyperlink>
      <w:r w:rsidR="00D80E04" w:rsidRPr="00665D1C">
        <w:rPr>
          <w:rStyle w:val="Hipercze"/>
          <w:rFonts w:ascii="Arial" w:hAnsi="Arial" w:cs="Arial"/>
          <w:sz w:val="22"/>
          <w:szCs w:val="22"/>
        </w:rPr>
        <w:t xml:space="preserve">, </w:t>
      </w:r>
      <w:r w:rsidR="00D80E04" w:rsidRPr="00665D1C">
        <w:rPr>
          <w:rStyle w:val="Hipercze"/>
          <w:rFonts w:ascii="Arial" w:hAnsi="Arial" w:cs="Arial"/>
          <w:color w:val="auto"/>
          <w:sz w:val="22"/>
          <w:szCs w:val="22"/>
          <w:u w:val="none"/>
        </w:rPr>
        <w:t>(022) 47-33-293</w:t>
      </w:r>
    </w:p>
    <w:p w14:paraId="7B4C84DB" w14:textId="77777777" w:rsidR="0034616C" w:rsidRPr="00665D1C" w:rsidRDefault="00E23D8E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Ze strony wystawcy faktury: (imię i nazwisko, telefon, e-mail)</w:t>
      </w:r>
    </w:p>
    <w:p w14:paraId="4191B9B3" w14:textId="77777777" w:rsidR="00E23D8E" w:rsidRPr="00665D1C" w:rsidRDefault="00E23D8E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0E8DD07D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Elektroniczne przesyłanie faktur do PLK zaczyna obowiązywać od następnego dnia roboczego liczonego od dnia podpisania niniejszego Oświadczenia.</w:t>
      </w:r>
    </w:p>
    <w:p w14:paraId="7183F152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6DCDD38B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0C3965F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109B948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D15BEF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64D0D30" w14:textId="77777777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54FFA807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EDDFA38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54D522D7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FA66C8C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7E9EF38C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2F24702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39AE907" w14:textId="77777777" w:rsidR="00216DFE" w:rsidRPr="00665D1C" w:rsidRDefault="00E23D8E" w:rsidP="00665D1C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sectPr w:rsidR="00216DFE" w:rsidRPr="00665D1C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838640" w14:textId="77777777" w:rsidR="009B1431" w:rsidRDefault="009B1431" w:rsidP="00536507">
      <w:r>
        <w:separator/>
      </w:r>
    </w:p>
  </w:endnote>
  <w:endnote w:type="continuationSeparator" w:id="0">
    <w:p w14:paraId="5E51576F" w14:textId="77777777" w:rsidR="009B1431" w:rsidRDefault="009B1431" w:rsidP="0053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037563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AB75F9D" w14:textId="77777777" w:rsidR="00536507" w:rsidRDefault="0053650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D15C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D15C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7DBBA25" w14:textId="77777777" w:rsidR="00536507" w:rsidRDefault="005365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C542E" w14:textId="77777777" w:rsidR="009B1431" w:rsidRDefault="009B1431" w:rsidP="00536507">
      <w:r>
        <w:separator/>
      </w:r>
    </w:p>
  </w:footnote>
  <w:footnote w:type="continuationSeparator" w:id="0">
    <w:p w14:paraId="59BA5EED" w14:textId="77777777" w:rsidR="009B1431" w:rsidRDefault="009B1431" w:rsidP="00536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5482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01444"/>
    <w:rsid w:val="000127F4"/>
    <w:rsid w:val="00097F0D"/>
    <w:rsid w:val="000E1B1C"/>
    <w:rsid w:val="00110AA0"/>
    <w:rsid w:val="00122A91"/>
    <w:rsid w:val="00185B5A"/>
    <w:rsid w:val="001A61EA"/>
    <w:rsid w:val="001D277F"/>
    <w:rsid w:val="00216DFE"/>
    <w:rsid w:val="00221D90"/>
    <w:rsid w:val="002249C4"/>
    <w:rsid w:val="0023413D"/>
    <w:rsid w:val="00234F82"/>
    <w:rsid w:val="002C5046"/>
    <w:rsid w:val="0034616C"/>
    <w:rsid w:val="003469DC"/>
    <w:rsid w:val="0036237D"/>
    <w:rsid w:val="00373C7D"/>
    <w:rsid w:val="003E5514"/>
    <w:rsid w:val="003F7156"/>
    <w:rsid w:val="004700AE"/>
    <w:rsid w:val="004C7267"/>
    <w:rsid w:val="00536507"/>
    <w:rsid w:val="00565A9B"/>
    <w:rsid w:val="00594430"/>
    <w:rsid w:val="005D15CF"/>
    <w:rsid w:val="005D1646"/>
    <w:rsid w:val="00665D1C"/>
    <w:rsid w:val="006775A4"/>
    <w:rsid w:val="00685326"/>
    <w:rsid w:val="0069767B"/>
    <w:rsid w:val="006B10CD"/>
    <w:rsid w:val="006D55BE"/>
    <w:rsid w:val="00733C2C"/>
    <w:rsid w:val="00777422"/>
    <w:rsid w:val="007B4B86"/>
    <w:rsid w:val="007B5127"/>
    <w:rsid w:val="007B5347"/>
    <w:rsid w:val="00815BAA"/>
    <w:rsid w:val="00815FBC"/>
    <w:rsid w:val="008303E8"/>
    <w:rsid w:val="008B6600"/>
    <w:rsid w:val="0095060B"/>
    <w:rsid w:val="009B1431"/>
    <w:rsid w:val="009B29E0"/>
    <w:rsid w:val="00A20400"/>
    <w:rsid w:val="00A32DAE"/>
    <w:rsid w:val="00A67160"/>
    <w:rsid w:val="00A81E8B"/>
    <w:rsid w:val="00AD0E06"/>
    <w:rsid w:val="00BC43F7"/>
    <w:rsid w:val="00BD03B3"/>
    <w:rsid w:val="00BE2B15"/>
    <w:rsid w:val="00C06E75"/>
    <w:rsid w:val="00C15F19"/>
    <w:rsid w:val="00C9020B"/>
    <w:rsid w:val="00CE262F"/>
    <w:rsid w:val="00D42CC1"/>
    <w:rsid w:val="00D80E04"/>
    <w:rsid w:val="00D82AE4"/>
    <w:rsid w:val="00D848AD"/>
    <w:rsid w:val="00DA0C02"/>
    <w:rsid w:val="00DC740D"/>
    <w:rsid w:val="00E07254"/>
    <w:rsid w:val="00E123F7"/>
    <w:rsid w:val="00E237EC"/>
    <w:rsid w:val="00E23D8E"/>
    <w:rsid w:val="00EA50A1"/>
    <w:rsid w:val="00EB475D"/>
    <w:rsid w:val="00F67BD1"/>
    <w:rsid w:val="00F85D49"/>
    <w:rsid w:val="00F93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3E00C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2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25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332AB-E94A-49BC-BE25-5DAB6F65B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549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Kotula Monika</cp:lastModifiedBy>
  <cp:revision>36</cp:revision>
  <cp:lastPrinted>2025-11-19T12:44:00Z</cp:lastPrinted>
  <dcterms:created xsi:type="dcterms:W3CDTF">2022-09-19T09:49:00Z</dcterms:created>
  <dcterms:modified xsi:type="dcterms:W3CDTF">2025-11-19T12:44:00Z</dcterms:modified>
</cp:coreProperties>
</file>